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B7" w:rsidRDefault="00664CFE" w:rsidP="002D40B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 s n e s e n í č. 1</w:t>
      </w:r>
    </w:p>
    <w:p w:rsidR="002D40B7" w:rsidRDefault="002D40B7" w:rsidP="002D40B7">
      <w:pPr>
        <w:rPr>
          <w:b/>
          <w:sz w:val="28"/>
        </w:rPr>
      </w:pPr>
    </w:p>
    <w:p w:rsidR="002D40B7" w:rsidRDefault="002D40B7" w:rsidP="002D40B7">
      <w:pPr>
        <w:rPr>
          <w:b/>
          <w:sz w:val="28"/>
        </w:rPr>
      </w:pPr>
      <w:r>
        <w:rPr>
          <w:b/>
          <w:sz w:val="28"/>
        </w:rPr>
        <w:t>z veřejného zasedání zastupitelstva ob</w:t>
      </w:r>
      <w:r w:rsidR="001C5934">
        <w:rPr>
          <w:b/>
          <w:sz w:val="28"/>
        </w:rPr>
        <w:t xml:space="preserve">ce Kanice, které se konalo  </w:t>
      </w:r>
      <w:r w:rsidR="00664CFE">
        <w:rPr>
          <w:b/>
          <w:sz w:val="28"/>
        </w:rPr>
        <w:t>4.2.2015</w:t>
      </w:r>
    </w:p>
    <w:p w:rsidR="001229C0" w:rsidRDefault="001229C0" w:rsidP="002D40B7"/>
    <w:p w:rsidR="002D40B7" w:rsidRDefault="002D40B7" w:rsidP="002D40B7">
      <w:r>
        <w:t xml:space="preserve">Zastupitelstvo obce Kanice  </w:t>
      </w:r>
      <w:r w:rsidR="001C5934">
        <w:rPr>
          <w:u w:val="single"/>
        </w:rPr>
        <w:t>u r č u j e :</w:t>
      </w:r>
      <w:r w:rsidR="001C5934">
        <w:t xml:space="preserve">       </w:t>
      </w:r>
      <w:r w:rsidR="001C5934">
        <w:rPr>
          <w:u w:val="single"/>
        </w:rPr>
        <w:t xml:space="preserve"> </w:t>
      </w:r>
      <w:r w:rsidR="001C5934">
        <w:t xml:space="preserve">zapisovatelku jednání  </w:t>
      </w:r>
      <w:r w:rsidR="00664CFE">
        <w:t>Elišku Cibulkovou</w:t>
      </w:r>
    </w:p>
    <w:p w:rsidR="001C5934" w:rsidRDefault="001C5934" w:rsidP="00664CFE">
      <w:r>
        <w:tab/>
      </w:r>
      <w:r>
        <w:tab/>
      </w:r>
      <w:r>
        <w:tab/>
      </w:r>
      <w:r>
        <w:tab/>
      </w:r>
      <w:r>
        <w:tab/>
        <w:t xml:space="preserve">           ověřovatele zápisu </w:t>
      </w:r>
      <w:r w:rsidR="00664CFE">
        <w:t>Bohuslava Adámka</w:t>
      </w:r>
    </w:p>
    <w:p w:rsidR="00664CFE" w:rsidRDefault="00664CFE" w:rsidP="00664C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Františka Boudu</w:t>
      </w:r>
    </w:p>
    <w:p w:rsidR="001C5934" w:rsidRPr="000D11F5" w:rsidRDefault="001C5934" w:rsidP="002D40B7">
      <w:pPr>
        <w:rPr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 w:rsidR="00664CFE">
        <w:rPr>
          <w:u w:val="single"/>
        </w:rPr>
        <w:t>s </w:t>
      </w:r>
      <w:r w:rsidRPr="000D11F5">
        <w:rPr>
          <w:u w:val="single"/>
        </w:rPr>
        <w:t>c</w:t>
      </w:r>
      <w:r w:rsidR="00664CFE">
        <w:rPr>
          <w:u w:val="single"/>
        </w:rPr>
        <w:t xml:space="preserve"> </w:t>
      </w:r>
      <w:r w:rsidRPr="000D11F5">
        <w:rPr>
          <w:u w:val="single"/>
        </w:rPr>
        <w:t>h</w:t>
      </w:r>
      <w:r w:rsidR="00664CFE">
        <w:rPr>
          <w:u w:val="single"/>
        </w:rPr>
        <w:t xml:space="preserve"> </w:t>
      </w:r>
      <w:r w:rsidRPr="000D11F5">
        <w:rPr>
          <w:u w:val="single"/>
        </w:rPr>
        <w:t>v</w:t>
      </w:r>
      <w:r w:rsidR="00664CFE">
        <w:rPr>
          <w:u w:val="single"/>
        </w:rPr>
        <w:t> </w:t>
      </w:r>
      <w:r w:rsidRPr="000D11F5">
        <w:rPr>
          <w:u w:val="single"/>
        </w:rPr>
        <w:t>a</w:t>
      </w:r>
      <w:r w:rsidR="00664CFE">
        <w:rPr>
          <w:u w:val="single"/>
        </w:rPr>
        <w:t xml:space="preserve"> </w:t>
      </w:r>
      <w:r w:rsidRPr="000D11F5">
        <w:rPr>
          <w:u w:val="single"/>
        </w:rPr>
        <w:t>l</w:t>
      </w:r>
      <w:r w:rsidR="00664CFE">
        <w:rPr>
          <w:u w:val="single"/>
        </w:rPr>
        <w:t xml:space="preserve"> </w:t>
      </w:r>
      <w:r w:rsidRPr="000D11F5">
        <w:rPr>
          <w:u w:val="single"/>
        </w:rPr>
        <w:t>u</w:t>
      </w:r>
      <w:r w:rsidR="00664CFE">
        <w:rPr>
          <w:u w:val="single"/>
        </w:rPr>
        <w:t xml:space="preserve"> </w:t>
      </w:r>
      <w:r w:rsidRPr="000D11F5">
        <w:rPr>
          <w:u w:val="single"/>
        </w:rPr>
        <w:t>j</w:t>
      </w:r>
      <w:r w:rsidR="00664CFE">
        <w:rPr>
          <w:u w:val="single"/>
        </w:rPr>
        <w:t xml:space="preserve"> </w:t>
      </w:r>
      <w:r w:rsidRPr="000D11F5">
        <w:rPr>
          <w:u w:val="single"/>
        </w:rPr>
        <w:t xml:space="preserve">e:       </w:t>
      </w:r>
    </w:p>
    <w:p w:rsidR="002D40B7" w:rsidRDefault="002D40B7" w:rsidP="002D40B7">
      <w:r>
        <w:t xml:space="preserve">1) </w:t>
      </w:r>
      <w:r w:rsidR="00E079CE">
        <w:t xml:space="preserve"> </w:t>
      </w:r>
      <w:r w:rsidR="00664CFE">
        <w:t>p</w:t>
      </w:r>
      <w:r>
        <w:t>rogram jednání</w:t>
      </w:r>
      <w:r w:rsidR="001C5934">
        <w:t xml:space="preserve"> 6-0-0</w:t>
      </w:r>
      <w:r>
        <w:t xml:space="preserve"> </w:t>
      </w:r>
    </w:p>
    <w:p w:rsidR="00AC5F32" w:rsidRDefault="002D40B7" w:rsidP="00AC5F32">
      <w:r>
        <w:t>2)</w:t>
      </w:r>
      <w:r w:rsidR="00E079CE">
        <w:t xml:space="preserve"> </w:t>
      </w:r>
      <w:r>
        <w:t xml:space="preserve"> </w:t>
      </w:r>
      <w:r w:rsidR="00664CFE">
        <w:t>d</w:t>
      </w:r>
      <w:r w:rsidR="001C5934">
        <w:t>oplnění programu 6-0-0</w:t>
      </w:r>
      <w:r w:rsidR="00AC5F32">
        <w:t xml:space="preserve"> </w:t>
      </w:r>
    </w:p>
    <w:p w:rsidR="002D40B7" w:rsidRDefault="002D40B7" w:rsidP="002D40B7">
      <w:r>
        <w:t xml:space="preserve">3) </w:t>
      </w:r>
      <w:r w:rsidR="00E079CE">
        <w:t xml:space="preserve"> </w:t>
      </w:r>
      <w:r w:rsidR="00664CFE">
        <w:t xml:space="preserve">smlouvu s firmou </w:t>
      </w:r>
      <w:proofErr w:type="spellStart"/>
      <w:r w:rsidR="00664CFE">
        <w:t>Praves</w:t>
      </w:r>
      <w:proofErr w:type="spellEnd"/>
      <w:r w:rsidR="00664CFE">
        <w:t xml:space="preserve">, </w:t>
      </w:r>
      <w:proofErr w:type="spellStart"/>
      <w:r w:rsidR="00664CFE">
        <w:t>spol.s.r.o</w:t>
      </w:r>
      <w:proofErr w:type="spellEnd"/>
      <w:r w:rsidR="00664CFE">
        <w:t xml:space="preserve">. o provozování kanalizace v obci  </w:t>
      </w:r>
      <w:r w:rsidR="00E079CE">
        <w:t xml:space="preserve"> 6-0-0</w:t>
      </w:r>
    </w:p>
    <w:p w:rsidR="001C5934" w:rsidRDefault="001C5934" w:rsidP="00664CFE">
      <w:pPr>
        <w:rPr>
          <w:vertAlign w:val="superscript"/>
        </w:rPr>
      </w:pPr>
      <w:r>
        <w:t xml:space="preserve">4) </w:t>
      </w:r>
      <w:r w:rsidR="00E079CE">
        <w:t xml:space="preserve"> </w:t>
      </w:r>
      <w:r w:rsidR="00664CFE">
        <w:t xml:space="preserve">žádost adresovanou Krajskému pozemkovému úřadu pro Plzeňský kraj, pobočce Domažlice, o bezúplatný převod pozemku </w:t>
      </w:r>
      <w:proofErr w:type="spellStart"/>
      <w:r w:rsidR="00664CFE">
        <w:t>p.č</w:t>
      </w:r>
      <w:proofErr w:type="spellEnd"/>
      <w:r w:rsidR="00664CFE">
        <w:t>. 5/1, ostatní komunikace, o výměře 44m</w:t>
      </w:r>
      <w:r w:rsidR="00664CFE">
        <w:rPr>
          <w:vertAlign w:val="superscript"/>
        </w:rPr>
        <w:t>2</w:t>
      </w:r>
    </w:p>
    <w:p w:rsidR="00664CFE" w:rsidRPr="00664CFE" w:rsidRDefault="00664CFE" w:rsidP="00664CFE">
      <w:r w:rsidRPr="00664CFE">
        <w:t>v katastrálním území</w:t>
      </w:r>
      <w:r>
        <w:t xml:space="preserve"> Kanice u Domažlic do majetku obce</w:t>
      </w:r>
      <w:r w:rsidR="00155B6C">
        <w:t xml:space="preserve">   6-0-0</w:t>
      </w:r>
    </w:p>
    <w:p w:rsidR="001C5934" w:rsidRDefault="001C5934" w:rsidP="00155B6C">
      <w:r>
        <w:t xml:space="preserve">5) </w:t>
      </w:r>
      <w:r w:rsidR="00E079CE">
        <w:t xml:space="preserve"> </w:t>
      </w:r>
      <w:r w:rsidR="00155B6C">
        <w:t>rozpočtovou změnu č.1 dle přílohy   6-0-0</w:t>
      </w:r>
    </w:p>
    <w:p w:rsidR="001C5934" w:rsidRDefault="001C5934" w:rsidP="002D40B7">
      <w:r>
        <w:t xml:space="preserve">6)  </w:t>
      </w:r>
      <w:r w:rsidR="00155B6C">
        <w:t>schvaluje revokaci bodu 7 z usnesení č.8 ze dne 17.12.2014  následovně:</w:t>
      </w:r>
    </w:p>
    <w:p w:rsidR="00622B42" w:rsidRDefault="00622B42" w:rsidP="00622B42">
      <w:r>
        <w:t xml:space="preserve">V souladu s § 102,odst.2  </w:t>
      </w:r>
      <w:proofErr w:type="spellStart"/>
      <w:r>
        <w:t>písm.a</w:t>
      </w:r>
      <w:proofErr w:type="spellEnd"/>
      <w:r>
        <w:t xml:space="preserve">) zák.č.128/2000 sb. o obcích  (obecní zřízení) , ve znění </w:t>
      </w:r>
    </w:p>
    <w:p w:rsidR="00622B42" w:rsidRDefault="00622B42" w:rsidP="00622B42">
      <w:r>
        <w:t xml:space="preserve">     pozdějších předpisů se stanovují </w:t>
      </w:r>
      <w:r w:rsidRPr="00622B42">
        <w:rPr>
          <w:b/>
        </w:rPr>
        <w:t>kompetence starosty</w:t>
      </w:r>
      <w:r>
        <w:t xml:space="preserve"> obce k provádění jednotlivých rozpočtových          </w:t>
      </w:r>
    </w:p>
    <w:p w:rsidR="00622B42" w:rsidRDefault="00622B42" w:rsidP="00622B42">
      <w:r>
        <w:t xml:space="preserve">    opatření v následujícím rozsahu: </w:t>
      </w:r>
    </w:p>
    <w:p w:rsidR="00622B42" w:rsidRDefault="00622B42" w:rsidP="00622B42">
      <w:pPr>
        <w:numPr>
          <w:ilvl w:val="0"/>
          <w:numId w:val="1"/>
        </w:numPr>
      </w:pPr>
      <w:r>
        <w:t>do výše 50.000 Kč u všech rozpočtových příjmů, u rozpočtových výdajů mezi paragrafy a při čerpání prostředků z rozpočtové rezervy.</w:t>
      </w:r>
    </w:p>
    <w:p w:rsidR="00622B42" w:rsidRDefault="00622B42" w:rsidP="00622B42">
      <w:pPr>
        <w:ind w:left="240"/>
      </w:pPr>
      <w:r>
        <w:t>Rozpočtová opatření v částkách vyšších může starosta obce samostatně provádět jen v případech:</w:t>
      </w:r>
    </w:p>
    <w:p w:rsidR="00622B42" w:rsidRDefault="00622B42" w:rsidP="00622B42">
      <w:pPr>
        <w:ind w:left="240"/>
      </w:pPr>
      <w:r>
        <w:t>a)  rozpočtového zapojení účelově přidělených finančních prostředků z jiných rozpočtů</w:t>
      </w:r>
    </w:p>
    <w:p w:rsidR="00622B42" w:rsidRDefault="00622B42" w:rsidP="00622B42">
      <w:pPr>
        <w:ind w:left="240"/>
      </w:pPr>
      <w:r>
        <w:t>b)  kdy zapojení výdaje vyžaduje nutný výdaj na zajištění chodu obce, v případě havárií nebo stavu nouze, výdaj k odvrácení možných škod, dále když včasné provedení úhrady je vázáno penalizací a dopady penalizací mohou výrazně překročit případná rizika z neoprávněné úhrady.</w:t>
      </w:r>
    </w:p>
    <w:p w:rsidR="00622B42" w:rsidRDefault="00622B42" w:rsidP="00622B42">
      <w:r>
        <w:t xml:space="preserve">    c)  úhrady pokut, penále z rozhodnutí nadřízených orgánů a dohledů a další  nutné výdaje,     kdy schválení rozpočtového opatření je nezbytné a má jen formální charakter, protože výdaj musí být realizován.</w:t>
      </w:r>
    </w:p>
    <w:p w:rsidR="00622B42" w:rsidRDefault="00622B42" w:rsidP="00622B42">
      <w:r w:rsidRPr="00622B42">
        <w:rPr>
          <w:b/>
        </w:rPr>
        <w:t>Kompetence účetní</w:t>
      </w:r>
      <w:r>
        <w:t xml:space="preserve"> v následujícím znění </w:t>
      </w:r>
    </w:p>
    <w:p w:rsidR="00622B42" w:rsidRDefault="00622B42" w:rsidP="00622B42">
      <w:r>
        <w:t>Účetní může provádět jednotlivá rozpočtová opatření v následujícím rozsahu:</w:t>
      </w:r>
    </w:p>
    <w:p w:rsidR="00622B42" w:rsidRDefault="00622B42" w:rsidP="00622B42">
      <w:r>
        <w:t>Přesuny rozpočtových položek v rámci paragrafu do výše 10.000 Kč, přičemž nesmí vzniknout žádný rozdíl.</w:t>
      </w:r>
    </w:p>
    <w:p w:rsidR="00622B42" w:rsidRDefault="00622B42" w:rsidP="00622B42">
      <w:r>
        <w:t>Zastupitelstvo si vyhrazuje právo na informaci o každém rozpočtovém opatření, provedeném v kompetenci starostky a účetní, na nejbližším zasedání zastupitelstva, konaném po schválení rozpočtového opatření starostou a jejího stručného odůvodnění ( odůvodnění lze na zasedání  podat ústně).  6-0-0</w:t>
      </w:r>
    </w:p>
    <w:p w:rsidR="004E462D" w:rsidRDefault="00867FF6" w:rsidP="00622B42">
      <w:r>
        <w:t>7</w:t>
      </w:r>
      <w:r w:rsidR="00E079CE">
        <w:t xml:space="preserve">)  </w:t>
      </w:r>
      <w:r w:rsidR="00622B42">
        <w:t>převzetí účelové komunikace K1  a  K7a  v hodnotě  2 082 022 Kč – K1  a  4 267 877 Kč - K7a  od Krajského pozemkového úřadu pro Plzeňský kraj, pobočky Domažlice, do majetku obce</w:t>
      </w:r>
      <w:r w:rsidR="004E462D">
        <w:t>.  6-0-0</w:t>
      </w:r>
    </w:p>
    <w:p w:rsidR="00E079CE" w:rsidRDefault="00867FF6" w:rsidP="00867FF6">
      <w:r>
        <w:t>8</w:t>
      </w:r>
      <w:r w:rsidR="00E079CE">
        <w:t xml:space="preserve">) </w:t>
      </w:r>
      <w:r>
        <w:t xml:space="preserve">smlouvu </w:t>
      </w:r>
      <w:r w:rsidR="00F408C1">
        <w:t>o</w:t>
      </w:r>
      <w:r>
        <w:t xml:space="preserve"> zajištění dopravní obslužnosti </w:t>
      </w:r>
      <w:r w:rsidR="00F408C1">
        <w:t>s Plzeňským krajem</w:t>
      </w:r>
      <w:r w:rsidR="00174B41">
        <w:t xml:space="preserve"> na r. 2015</w:t>
      </w:r>
      <w:r>
        <w:t xml:space="preserve">   6-0-0</w:t>
      </w:r>
    </w:p>
    <w:p w:rsidR="002D40B7" w:rsidRDefault="002D40B7" w:rsidP="002D40B7"/>
    <w:p w:rsidR="000D11F5" w:rsidRDefault="000D11F5" w:rsidP="002D40B7"/>
    <w:p w:rsidR="002D40B7" w:rsidRDefault="002D40B7" w:rsidP="000D11F5">
      <w:r>
        <w:t>……………</w:t>
      </w:r>
      <w:r w:rsidR="000D11F5">
        <w:t xml:space="preserve">…………………….     </w:t>
      </w:r>
      <w:r w:rsidR="000D11F5">
        <w:tab/>
      </w:r>
      <w:r w:rsidR="000D11F5">
        <w:tab/>
      </w:r>
      <w:r w:rsidR="000D11F5">
        <w:tab/>
      </w:r>
      <w:r w:rsidR="000D11F5">
        <w:tab/>
        <w:t xml:space="preserve">  …………………………..           </w:t>
      </w:r>
      <w:r>
        <w:t xml:space="preserve">Jan Altman, místostarosta         </w:t>
      </w:r>
      <w:r>
        <w:tab/>
      </w:r>
      <w:r w:rsidR="000D11F5">
        <w:t xml:space="preserve">                                         </w:t>
      </w:r>
      <w:r>
        <w:t xml:space="preserve">Marie </w:t>
      </w:r>
      <w:proofErr w:type="spellStart"/>
      <w:r>
        <w:t>Ptáková</w:t>
      </w:r>
      <w:proofErr w:type="spellEnd"/>
      <w:r>
        <w:t>, starostka</w:t>
      </w:r>
      <w:r>
        <w:tab/>
      </w:r>
      <w:r>
        <w:tab/>
      </w:r>
    </w:p>
    <w:p w:rsidR="00511163" w:rsidRDefault="00511163" w:rsidP="00BB59A4"/>
    <w:sectPr w:rsidR="00511163" w:rsidSect="0051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3B28"/>
    <w:multiLevelType w:val="hybridMultilevel"/>
    <w:tmpl w:val="82B4C9BC"/>
    <w:lvl w:ilvl="0" w:tplc="993068B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0B7"/>
    <w:rsid w:val="00067594"/>
    <w:rsid w:val="000C77D9"/>
    <w:rsid w:val="000D10F1"/>
    <w:rsid w:val="000D11F5"/>
    <w:rsid w:val="001229C0"/>
    <w:rsid w:val="00155B6C"/>
    <w:rsid w:val="00174B41"/>
    <w:rsid w:val="001C5934"/>
    <w:rsid w:val="002C403F"/>
    <w:rsid w:val="002D40B7"/>
    <w:rsid w:val="003067F4"/>
    <w:rsid w:val="00375C06"/>
    <w:rsid w:val="004E462D"/>
    <w:rsid w:val="004F7789"/>
    <w:rsid w:val="00511163"/>
    <w:rsid w:val="00512757"/>
    <w:rsid w:val="00622B42"/>
    <w:rsid w:val="00664CFE"/>
    <w:rsid w:val="00867FF6"/>
    <w:rsid w:val="00883768"/>
    <w:rsid w:val="008873F4"/>
    <w:rsid w:val="008E57CE"/>
    <w:rsid w:val="00950F3D"/>
    <w:rsid w:val="00AC5F32"/>
    <w:rsid w:val="00BB59A4"/>
    <w:rsid w:val="00C30ADB"/>
    <w:rsid w:val="00CA5014"/>
    <w:rsid w:val="00CF2C94"/>
    <w:rsid w:val="00D817B3"/>
    <w:rsid w:val="00E079CE"/>
    <w:rsid w:val="00E1153F"/>
    <w:rsid w:val="00E36238"/>
    <w:rsid w:val="00E765F4"/>
    <w:rsid w:val="00EA3C87"/>
    <w:rsid w:val="00EC4327"/>
    <w:rsid w:val="00F4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Herianova</dc:creator>
  <cp:lastModifiedBy>Herianova</cp:lastModifiedBy>
  <cp:revision>1</cp:revision>
  <dcterms:created xsi:type="dcterms:W3CDTF">2015-02-10T15:13:00Z</dcterms:created>
  <dcterms:modified xsi:type="dcterms:W3CDTF">2015-02-10T15:13:00Z</dcterms:modified>
</cp:coreProperties>
</file>