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0B7" w:rsidRDefault="001C5934" w:rsidP="002D40B7">
      <w:pPr>
        <w:rPr>
          <w:b/>
          <w:sz w:val="28"/>
          <w:u w:val="single"/>
        </w:rPr>
      </w:pPr>
      <w:r>
        <w:rPr>
          <w:b/>
          <w:sz w:val="28"/>
          <w:u w:val="single"/>
        </w:rPr>
        <w:t>U s n e s e n í č. 8</w:t>
      </w:r>
    </w:p>
    <w:p w:rsidR="002D40B7" w:rsidRDefault="002D40B7" w:rsidP="002D40B7">
      <w:pPr>
        <w:rPr>
          <w:b/>
          <w:sz w:val="28"/>
        </w:rPr>
      </w:pPr>
    </w:p>
    <w:p w:rsidR="002D40B7" w:rsidRDefault="002D40B7" w:rsidP="002D40B7">
      <w:pPr>
        <w:rPr>
          <w:b/>
          <w:sz w:val="28"/>
        </w:rPr>
      </w:pPr>
      <w:r>
        <w:rPr>
          <w:b/>
          <w:sz w:val="28"/>
        </w:rPr>
        <w:t>z veřejného zasedání zastupitelstva ob</w:t>
      </w:r>
      <w:r w:rsidR="001C5934">
        <w:rPr>
          <w:b/>
          <w:sz w:val="28"/>
        </w:rPr>
        <w:t>ce Kanice, které se konalo  17.12</w:t>
      </w:r>
      <w:r>
        <w:rPr>
          <w:b/>
          <w:sz w:val="28"/>
        </w:rPr>
        <w:t>.2014</w:t>
      </w:r>
    </w:p>
    <w:p w:rsidR="002D40B7" w:rsidRDefault="002D40B7" w:rsidP="002D40B7">
      <w:pPr>
        <w:rPr>
          <w:b/>
          <w:sz w:val="28"/>
        </w:rPr>
      </w:pPr>
    </w:p>
    <w:p w:rsidR="001229C0" w:rsidRDefault="001229C0" w:rsidP="002D40B7"/>
    <w:p w:rsidR="002D40B7" w:rsidRDefault="002D40B7" w:rsidP="002D40B7">
      <w:r>
        <w:t xml:space="preserve">Zastupitelstvo obce Kanice  </w:t>
      </w:r>
      <w:r w:rsidR="001C5934">
        <w:rPr>
          <w:u w:val="single"/>
        </w:rPr>
        <w:t>u r č u j e :</w:t>
      </w:r>
      <w:r w:rsidR="001C5934">
        <w:t xml:space="preserve">       </w:t>
      </w:r>
      <w:r w:rsidR="001C5934">
        <w:rPr>
          <w:u w:val="single"/>
        </w:rPr>
        <w:t xml:space="preserve"> </w:t>
      </w:r>
      <w:r w:rsidR="001C5934">
        <w:t xml:space="preserve">zapisovatelku jednání  </w:t>
      </w:r>
      <w:proofErr w:type="spellStart"/>
      <w:r w:rsidR="001C5934">
        <w:t>Halynu</w:t>
      </w:r>
      <w:proofErr w:type="spellEnd"/>
      <w:r w:rsidR="001C5934">
        <w:t xml:space="preserve"> </w:t>
      </w:r>
      <w:proofErr w:type="spellStart"/>
      <w:r w:rsidR="001C5934">
        <w:t>Herianovou</w:t>
      </w:r>
      <w:proofErr w:type="spellEnd"/>
    </w:p>
    <w:p w:rsidR="002D40B7" w:rsidRDefault="001C5934" w:rsidP="002D40B7">
      <w:r>
        <w:tab/>
      </w:r>
      <w:r>
        <w:tab/>
      </w:r>
      <w:r>
        <w:tab/>
      </w:r>
      <w:r>
        <w:tab/>
      </w:r>
      <w:r>
        <w:tab/>
        <w:t xml:space="preserve">           ověřovatele zápisu Martinu </w:t>
      </w:r>
      <w:proofErr w:type="spellStart"/>
      <w:r>
        <w:t>Bozděchovou</w:t>
      </w:r>
      <w:proofErr w:type="spellEnd"/>
    </w:p>
    <w:p w:rsidR="001C5934" w:rsidRDefault="001C5934" w:rsidP="002D40B7">
      <w:r>
        <w:t xml:space="preserve">                                                                                                     Elišku Cibulkovou</w:t>
      </w:r>
    </w:p>
    <w:p w:rsidR="001C5934" w:rsidRDefault="001C5934" w:rsidP="002D40B7"/>
    <w:p w:rsidR="001C5934" w:rsidRPr="000D11F5" w:rsidRDefault="001C5934" w:rsidP="002D40B7">
      <w:pPr>
        <w:rPr>
          <w:u w:val="single"/>
        </w:rPr>
      </w:pPr>
      <w:r>
        <w:t xml:space="preserve">  </w:t>
      </w:r>
      <w:r>
        <w:tab/>
      </w:r>
      <w:r>
        <w:tab/>
      </w:r>
      <w:r>
        <w:tab/>
      </w:r>
      <w:r>
        <w:tab/>
      </w:r>
      <w:r w:rsidRPr="000D11F5">
        <w:rPr>
          <w:u w:val="single"/>
        </w:rPr>
        <w:t xml:space="preserve">schvaluje:       </w:t>
      </w:r>
    </w:p>
    <w:p w:rsidR="002D40B7" w:rsidRDefault="002D40B7" w:rsidP="002D40B7"/>
    <w:p w:rsidR="002D40B7" w:rsidRDefault="002D40B7" w:rsidP="002D40B7">
      <w:r>
        <w:t xml:space="preserve">1) </w:t>
      </w:r>
      <w:r w:rsidR="00E079CE">
        <w:t xml:space="preserve"> </w:t>
      </w:r>
      <w:r>
        <w:t>Program jednání</w:t>
      </w:r>
      <w:r w:rsidR="001C5934">
        <w:t xml:space="preserve"> 6-0-0</w:t>
      </w:r>
      <w:r>
        <w:t xml:space="preserve"> </w:t>
      </w:r>
    </w:p>
    <w:p w:rsidR="00AC5F32" w:rsidRDefault="002D40B7" w:rsidP="00AC5F32">
      <w:r>
        <w:t>2)</w:t>
      </w:r>
      <w:r w:rsidR="00E079CE">
        <w:t xml:space="preserve"> </w:t>
      </w:r>
      <w:r>
        <w:t xml:space="preserve"> </w:t>
      </w:r>
      <w:r w:rsidR="001C5934">
        <w:t>Doplnění programu 6-0-0</w:t>
      </w:r>
      <w:r w:rsidR="00AC5F32">
        <w:t xml:space="preserve"> </w:t>
      </w:r>
    </w:p>
    <w:p w:rsidR="002D40B7" w:rsidRDefault="002D40B7" w:rsidP="002D40B7">
      <w:r>
        <w:t xml:space="preserve">3) </w:t>
      </w:r>
      <w:r w:rsidR="00E079CE">
        <w:t xml:space="preserve"> </w:t>
      </w:r>
      <w:r w:rsidR="001C5934">
        <w:t>Rozpočtovou změnu č.12 dle přílohy</w:t>
      </w:r>
      <w:r w:rsidR="00E079CE">
        <w:t xml:space="preserve"> 6-0-0</w:t>
      </w:r>
    </w:p>
    <w:p w:rsidR="001C5934" w:rsidRDefault="001C5934" w:rsidP="002D40B7">
      <w:r>
        <w:t xml:space="preserve">4) </w:t>
      </w:r>
      <w:r w:rsidR="00E079CE">
        <w:t xml:space="preserve"> </w:t>
      </w:r>
      <w:r>
        <w:t>Uzavření smlouvy o zřízení věcného břemene-služebnosti IP-12-0002276/1/VB Kanice,</w:t>
      </w:r>
    </w:p>
    <w:p w:rsidR="001C5934" w:rsidRDefault="001C5934" w:rsidP="002D40B7">
      <w:r>
        <w:t xml:space="preserve">p.č.1438/3 </w:t>
      </w:r>
      <w:proofErr w:type="spellStart"/>
      <w:r>
        <w:t>Ptáková</w:t>
      </w:r>
      <w:proofErr w:type="spellEnd"/>
      <w:r>
        <w:t>,NN</w:t>
      </w:r>
      <w:r w:rsidR="00E079CE">
        <w:t xml:space="preserve">  6-0-0</w:t>
      </w:r>
    </w:p>
    <w:p w:rsidR="001C5934" w:rsidRDefault="001C5934" w:rsidP="002D40B7">
      <w:r>
        <w:t xml:space="preserve">5) </w:t>
      </w:r>
      <w:r w:rsidR="00E079CE">
        <w:t xml:space="preserve"> </w:t>
      </w:r>
      <w:r>
        <w:t xml:space="preserve">Uzavření smlouvy o zřízení věcného břemene-služebnosti Kanice, </w:t>
      </w:r>
      <w:proofErr w:type="spellStart"/>
      <w:r>
        <w:t>p.č</w:t>
      </w:r>
      <w:proofErr w:type="spellEnd"/>
      <w:r>
        <w:t>. 1414, Sláma-</w:t>
      </w:r>
      <w:proofErr w:type="spellStart"/>
      <w:r>
        <w:t>kNN</w:t>
      </w:r>
      <w:proofErr w:type="spellEnd"/>
      <w:r>
        <w:t xml:space="preserve">, </w:t>
      </w:r>
    </w:p>
    <w:p w:rsidR="001C5934" w:rsidRDefault="001C5934" w:rsidP="002D40B7">
      <w:r>
        <w:t>IV-12-0008029/1</w:t>
      </w:r>
      <w:r w:rsidR="00E079CE">
        <w:t xml:space="preserve">  6-0-0</w:t>
      </w:r>
    </w:p>
    <w:p w:rsidR="001C5934" w:rsidRDefault="001C5934" w:rsidP="002D40B7">
      <w:r>
        <w:t xml:space="preserve">6)  Prodej pozemku </w:t>
      </w:r>
      <w:proofErr w:type="spellStart"/>
      <w:r>
        <w:t>p.č</w:t>
      </w:r>
      <w:proofErr w:type="spellEnd"/>
      <w:r>
        <w:t>. 56/1 v k.</w:t>
      </w:r>
      <w:proofErr w:type="spellStart"/>
      <w:r>
        <w:t>ú</w:t>
      </w:r>
      <w:proofErr w:type="spellEnd"/>
      <w:r>
        <w:t xml:space="preserve">. Kanice, zapsané na LV1 Václavu Mráčkovi </w:t>
      </w:r>
      <w:proofErr w:type="spellStart"/>
      <w:r>
        <w:t>č.p</w:t>
      </w:r>
      <w:proofErr w:type="spellEnd"/>
      <w:r>
        <w:t>. 91</w:t>
      </w:r>
      <w:r w:rsidR="00E079CE">
        <w:t>,          o  výměře 201 m</w:t>
      </w:r>
      <w:r w:rsidR="00C30ADB">
        <w:rPr>
          <w:vertAlign w:val="superscript"/>
        </w:rPr>
        <w:t>2</w:t>
      </w:r>
      <w:r>
        <w:t xml:space="preserve">  </w:t>
      </w:r>
      <w:r w:rsidR="00E079CE">
        <w:t xml:space="preserve">dle katastru nemovitostí  </w:t>
      </w:r>
      <w:r w:rsidR="00C30ADB">
        <w:t xml:space="preserve">za cenu obvyklou, </w:t>
      </w:r>
      <w:proofErr w:type="spellStart"/>
      <w:r w:rsidR="00C30ADB">
        <w:t>t</w:t>
      </w:r>
      <w:r w:rsidR="00D817B3">
        <w:t>.</w:t>
      </w:r>
      <w:r w:rsidR="00C30ADB">
        <w:t>j</w:t>
      </w:r>
      <w:proofErr w:type="spellEnd"/>
      <w:r w:rsidR="00C30ADB">
        <w:t>. 20 Kč/m</w:t>
      </w:r>
      <w:r w:rsidR="00C30ADB">
        <w:rPr>
          <w:vertAlign w:val="superscript"/>
        </w:rPr>
        <w:t>2</w:t>
      </w:r>
      <w:r>
        <w:t>, plus náklady s prodejem spojené.</w:t>
      </w:r>
      <w:r w:rsidR="00E079CE">
        <w:t xml:space="preserve"> 6-0-0</w:t>
      </w:r>
    </w:p>
    <w:p w:rsidR="00E079CE" w:rsidRDefault="00E079CE" w:rsidP="002D40B7">
      <w:r>
        <w:t xml:space="preserve">7)  </w:t>
      </w:r>
      <w:proofErr w:type="spellStart"/>
      <w:r>
        <w:t>Pravomoce</w:t>
      </w:r>
      <w:proofErr w:type="spellEnd"/>
      <w:r>
        <w:t xml:space="preserve"> starostky k provádění rozpočtových opatření v tomto znění:</w:t>
      </w:r>
    </w:p>
    <w:p w:rsidR="00E079CE" w:rsidRDefault="00E079CE" w:rsidP="00E079CE">
      <w:r>
        <w:t xml:space="preserve">V souladu s § 102,odst.2  </w:t>
      </w:r>
      <w:proofErr w:type="spellStart"/>
      <w:r>
        <w:t>písm.a</w:t>
      </w:r>
      <w:proofErr w:type="spellEnd"/>
      <w:r>
        <w:t xml:space="preserve">) zák.č.128/2000 sb. o obcích  (obecní zřízení) , ve znění </w:t>
      </w:r>
    </w:p>
    <w:p w:rsidR="00E079CE" w:rsidRDefault="00E079CE" w:rsidP="00E079CE">
      <w:r>
        <w:t xml:space="preserve">     pozdějších předpisů se stanovují kompetence starostky obce k provádění jednotlivých          </w:t>
      </w:r>
    </w:p>
    <w:p w:rsidR="00E079CE" w:rsidRDefault="00E079CE" w:rsidP="00E079CE">
      <w:r>
        <w:t xml:space="preserve">    opatření v následujícím rozsahu: </w:t>
      </w:r>
    </w:p>
    <w:p w:rsidR="00E079CE" w:rsidRDefault="00C30ADB" w:rsidP="00E079CE">
      <w:pPr>
        <w:numPr>
          <w:ilvl w:val="0"/>
          <w:numId w:val="1"/>
        </w:numPr>
      </w:pPr>
      <w:r>
        <w:t>do výše 5</w:t>
      </w:r>
      <w:r w:rsidR="00E079CE">
        <w:t>.000 Kč u všech rozpočtových příjmů, u rozpočtových výdajů mezi paragrafy a při čerpání prostředků z rozpočtové rezervy.</w:t>
      </w:r>
    </w:p>
    <w:p w:rsidR="00E079CE" w:rsidRDefault="00E079CE" w:rsidP="00E079CE">
      <w:pPr>
        <w:ind w:left="240"/>
      </w:pPr>
      <w:r>
        <w:t>Rozpočtová opatření v částkách vyšších může starosta obce samostatně provádět jen v případech:</w:t>
      </w:r>
    </w:p>
    <w:p w:rsidR="00E079CE" w:rsidRDefault="00E079CE" w:rsidP="00E079CE">
      <w:pPr>
        <w:ind w:left="240"/>
      </w:pPr>
      <w:r>
        <w:t>a) rozpočtového zapojení účelově přidělených finančních prostředků z jiných rozpočtů</w:t>
      </w:r>
    </w:p>
    <w:p w:rsidR="00E079CE" w:rsidRDefault="00E079CE" w:rsidP="00E079CE">
      <w:pPr>
        <w:ind w:left="240"/>
      </w:pPr>
      <w:r>
        <w:t>b) kdy zapojení výdaje vyžaduje nutný výdaj na zajištění chodu obce, v případě havárií nebo stavu nouze, výdaj k odvrácení možných škod, dále když včasné provedení úhrady je vázáno penalizací a dopady penalizací mohou výrazně překročit případná rizika z neoprávněné úhrady.</w:t>
      </w:r>
    </w:p>
    <w:p w:rsidR="00E079CE" w:rsidRDefault="00E079CE" w:rsidP="00E079CE">
      <w:r>
        <w:t xml:space="preserve">    c) úhrady pokut, penále z rozhodnutí nadřízených orgánů a dohledů a další  nutné výdaje,       kdy  schválení rozpočtového opatření je nezbytné a má jen formální charakter, protože výdaj musí být realizován. 6-0-0</w:t>
      </w:r>
    </w:p>
    <w:p w:rsidR="004E462D" w:rsidRDefault="00E079CE" w:rsidP="004E462D">
      <w:r>
        <w:t>8)  Návrh rozpočtu na rok 2015</w:t>
      </w:r>
      <w:r w:rsidR="004E462D">
        <w:t xml:space="preserve"> dle přílohy ja</w:t>
      </w:r>
      <w:r w:rsidR="00C30ADB">
        <w:t>ko schodkový, rozdíl ve výši 2 424</w:t>
      </w:r>
      <w:r w:rsidR="004E462D">
        <w:t xml:space="preserve"> 500,- Kč bude kryt z rozpočtové rezervy.  6-0-0</w:t>
      </w:r>
    </w:p>
    <w:p w:rsidR="00E079CE" w:rsidRDefault="00E079CE" w:rsidP="00E079CE">
      <w:r>
        <w:t xml:space="preserve">9) Jmenování inventarizační komise, předsedkyni Martinu </w:t>
      </w:r>
      <w:proofErr w:type="spellStart"/>
      <w:r>
        <w:t>Bozděchovou</w:t>
      </w:r>
      <w:proofErr w:type="spellEnd"/>
      <w:r>
        <w:t>, členy Ludmilu Kunešovou a Bohuslava Adámka  6-0-0</w:t>
      </w:r>
    </w:p>
    <w:p w:rsidR="00E079CE" w:rsidRDefault="00E079CE" w:rsidP="00E079CE">
      <w:r>
        <w:t>10)  Změnu odměňování neuvolněných zastupitelů na částku 393 Kč/</w:t>
      </w:r>
      <w:proofErr w:type="spellStart"/>
      <w:r>
        <w:t>měs</w:t>
      </w:r>
      <w:proofErr w:type="spellEnd"/>
      <w:r>
        <w:t>. 6-0-0</w:t>
      </w:r>
    </w:p>
    <w:p w:rsidR="00E079CE" w:rsidRDefault="00E079CE" w:rsidP="00E079CE">
      <w:r>
        <w:t xml:space="preserve">11)  Prodej pozemku </w:t>
      </w:r>
      <w:proofErr w:type="spellStart"/>
      <w:r>
        <w:t>p.č</w:t>
      </w:r>
      <w:proofErr w:type="spellEnd"/>
      <w:r>
        <w:t xml:space="preserve">. 1438/1 o výměře 1266 m2, dle GP 290-656/2014 a pozemku 1438/2 </w:t>
      </w:r>
    </w:p>
    <w:p w:rsidR="00E079CE" w:rsidRDefault="00E079CE" w:rsidP="00E079CE">
      <w:r>
        <w:t>o výměře 607 m2 dle katastru nemovitostí, zapsané na LV1 v k.</w:t>
      </w:r>
      <w:proofErr w:type="spellStart"/>
      <w:r>
        <w:t>ú</w:t>
      </w:r>
      <w:proofErr w:type="spellEnd"/>
      <w:r>
        <w:t>. Kanice</w:t>
      </w:r>
      <w:r w:rsidR="00D817B3">
        <w:t>,</w:t>
      </w:r>
      <w:r>
        <w:t xml:space="preserve"> </w:t>
      </w:r>
      <w:r w:rsidR="004F7789">
        <w:t xml:space="preserve">Jaroslavu Ptákovi, </w:t>
      </w:r>
      <w:proofErr w:type="spellStart"/>
      <w:r w:rsidR="004F7789">
        <w:t>Blížejov</w:t>
      </w:r>
      <w:proofErr w:type="spellEnd"/>
      <w:r w:rsidR="004F7789">
        <w:t xml:space="preserve"> 225,  </w:t>
      </w:r>
      <w:r w:rsidR="00D817B3">
        <w:t xml:space="preserve">za cenu obvyklou, </w:t>
      </w:r>
      <w:proofErr w:type="spellStart"/>
      <w:r w:rsidR="00D817B3">
        <w:t>t.j</w:t>
      </w:r>
      <w:proofErr w:type="spellEnd"/>
      <w:r w:rsidR="00D817B3">
        <w:t>. 20 Kč/m2 plus náklady s prodejem spojené.</w:t>
      </w:r>
      <w:r>
        <w:t xml:space="preserve"> 5-0-1</w:t>
      </w:r>
    </w:p>
    <w:p w:rsidR="002D40B7" w:rsidRDefault="002D40B7" w:rsidP="002D40B7"/>
    <w:p w:rsidR="000D11F5" w:rsidRDefault="000D11F5" w:rsidP="002D40B7"/>
    <w:p w:rsidR="002D40B7" w:rsidRDefault="002D40B7" w:rsidP="000D11F5">
      <w:r>
        <w:t>……………</w:t>
      </w:r>
      <w:r w:rsidR="000D11F5">
        <w:t xml:space="preserve">…………………….     </w:t>
      </w:r>
      <w:r w:rsidR="000D11F5">
        <w:tab/>
      </w:r>
      <w:r w:rsidR="000D11F5">
        <w:tab/>
      </w:r>
      <w:r w:rsidR="000D11F5">
        <w:tab/>
      </w:r>
      <w:r w:rsidR="000D11F5">
        <w:tab/>
        <w:t xml:space="preserve">  …………………………..           </w:t>
      </w:r>
      <w:r>
        <w:t xml:space="preserve">Jan Altman, místostarosta         </w:t>
      </w:r>
      <w:r>
        <w:tab/>
      </w:r>
      <w:r w:rsidR="000D11F5">
        <w:t xml:space="preserve">                                         </w:t>
      </w:r>
      <w:r>
        <w:t xml:space="preserve">Marie </w:t>
      </w:r>
      <w:proofErr w:type="spellStart"/>
      <w:r>
        <w:t>Ptáková</w:t>
      </w:r>
      <w:proofErr w:type="spellEnd"/>
      <w:r>
        <w:t>, starostka</w:t>
      </w:r>
      <w:r>
        <w:tab/>
      </w:r>
      <w:r>
        <w:tab/>
      </w:r>
    </w:p>
    <w:p w:rsidR="002D40B7" w:rsidRDefault="002D40B7" w:rsidP="002D40B7"/>
    <w:tbl>
      <w:tblPr>
        <w:tblW w:w="961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794"/>
        <w:gridCol w:w="656"/>
        <w:gridCol w:w="3631"/>
        <w:gridCol w:w="1538"/>
        <w:gridCol w:w="1538"/>
        <w:gridCol w:w="1460"/>
      </w:tblGrid>
      <w:tr w:rsidR="002D40B7" w:rsidTr="002D40B7">
        <w:trPr>
          <w:trHeight w:val="315"/>
        </w:trPr>
        <w:tc>
          <w:tcPr>
            <w:tcW w:w="794" w:type="dxa"/>
            <w:noWrap/>
            <w:vAlign w:val="bottom"/>
            <w:hideMark/>
          </w:tcPr>
          <w:p w:rsidR="002D40B7" w:rsidRDefault="002D40B7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56" w:type="dxa"/>
            <w:noWrap/>
            <w:vAlign w:val="bottom"/>
            <w:hideMark/>
          </w:tcPr>
          <w:p w:rsidR="002D40B7" w:rsidRDefault="002D40B7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631" w:type="dxa"/>
            <w:noWrap/>
            <w:vAlign w:val="bottom"/>
            <w:hideMark/>
          </w:tcPr>
          <w:p w:rsidR="002D40B7" w:rsidRDefault="002D40B7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538" w:type="dxa"/>
            <w:noWrap/>
            <w:vAlign w:val="bottom"/>
            <w:hideMark/>
          </w:tcPr>
          <w:p w:rsidR="002D40B7" w:rsidRDefault="002D40B7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538" w:type="dxa"/>
            <w:noWrap/>
            <w:vAlign w:val="bottom"/>
            <w:hideMark/>
          </w:tcPr>
          <w:p w:rsidR="002D40B7" w:rsidRDefault="002D40B7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460" w:type="dxa"/>
            <w:noWrap/>
            <w:vAlign w:val="bottom"/>
            <w:hideMark/>
          </w:tcPr>
          <w:p w:rsidR="002D40B7" w:rsidRDefault="002D40B7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2D40B7" w:rsidTr="002D40B7">
        <w:trPr>
          <w:trHeight w:val="315"/>
        </w:trPr>
        <w:tc>
          <w:tcPr>
            <w:tcW w:w="794" w:type="dxa"/>
            <w:noWrap/>
            <w:vAlign w:val="bottom"/>
            <w:hideMark/>
          </w:tcPr>
          <w:p w:rsidR="002D40B7" w:rsidRDefault="002D40B7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56" w:type="dxa"/>
            <w:noWrap/>
            <w:vAlign w:val="bottom"/>
            <w:hideMark/>
          </w:tcPr>
          <w:p w:rsidR="002D40B7" w:rsidRDefault="002D40B7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631" w:type="dxa"/>
            <w:noWrap/>
            <w:vAlign w:val="bottom"/>
            <w:hideMark/>
          </w:tcPr>
          <w:p w:rsidR="002D40B7" w:rsidRDefault="002D40B7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538" w:type="dxa"/>
            <w:noWrap/>
            <w:vAlign w:val="bottom"/>
            <w:hideMark/>
          </w:tcPr>
          <w:p w:rsidR="002D40B7" w:rsidRDefault="002D40B7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538" w:type="dxa"/>
            <w:noWrap/>
            <w:vAlign w:val="bottom"/>
            <w:hideMark/>
          </w:tcPr>
          <w:p w:rsidR="002D40B7" w:rsidRDefault="002D40B7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460" w:type="dxa"/>
            <w:noWrap/>
            <w:vAlign w:val="bottom"/>
            <w:hideMark/>
          </w:tcPr>
          <w:p w:rsidR="002D40B7" w:rsidRDefault="002D40B7">
            <w:pPr>
              <w:rPr>
                <w:rFonts w:asciiTheme="minorHAnsi" w:eastAsiaTheme="minorEastAsia" w:hAnsiTheme="minorHAnsi" w:cstheme="minorBidi"/>
              </w:rPr>
            </w:pPr>
          </w:p>
        </w:tc>
      </w:tr>
    </w:tbl>
    <w:p w:rsidR="00511163" w:rsidRDefault="00511163"/>
    <w:sectPr w:rsidR="00511163" w:rsidSect="005111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53B28"/>
    <w:multiLevelType w:val="hybridMultilevel"/>
    <w:tmpl w:val="82B4C9BC"/>
    <w:lvl w:ilvl="0" w:tplc="993068B0">
      <w:start w:val="6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D40B7"/>
    <w:rsid w:val="000C77D9"/>
    <w:rsid w:val="000D10F1"/>
    <w:rsid w:val="000D11F5"/>
    <w:rsid w:val="001229C0"/>
    <w:rsid w:val="001C5934"/>
    <w:rsid w:val="002C403F"/>
    <w:rsid w:val="002D40B7"/>
    <w:rsid w:val="004E462D"/>
    <w:rsid w:val="004F7789"/>
    <w:rsid w:val="00511163"/>
    <w:rsid w:val="00512757"/>
    <w:rsid w:val="007158FB"/>
    <w:rsid w:val="00832701"/>
    <w:rsid w:val="00883768"/>
    <w:rsid w:val="008873F4"/>
    <w:rsid w:val="00891B61"/>
    <w:rsid w:val="008E57CE"/>
    <w:rsid w:val="00AC5F32"/>
    <w:rsid w:val="00C30ADB"/>
    <w:rsid w:val="00CF2C94"/>
    <w:rsid w:val="00D817B3"/>
    <w:rsid w:val="00E079CE"/>
    <w:rsid w:val="00E1153F"/>
    <w:rsid w:val="00EA3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40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9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2386</Characters>
  <Application>Microsoft Office Word</Application>
  <DocSecurity>0</DocSecurity>
  <Lines>19</Lines>
  <Paragraphs>5</Paragraphs>
  <ScaleCrop>false</ScaleCrop>
  <Company/>
  <LinksUpToDate>false</LinksUpToDate>
  <CharactersWithSpaces>2785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Herianova</dc:creator>
  <cp:lastModifiedBy>Herianova</cp:lastModifiedBy>
  <cp:revision>1</cp:revision>
  <dcterms:created xsi:type="dcterms:W3CDTF">2015-02-10T15:14:00Z</dcterms:created>
  <dcterms:modified xsi:type="dcterms:W3CDTF">2015-02-10T15:14:00Z</dcterms:modified>
</cp:coreProperties>
</file>